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left"/>
      </w:pPr>
      <w:r>
        <w:rPr>
          <w:rFonts w:ascii="Arial" w:hAnsi="Arial"/>
          <w:b/>
          <w:i w:val="0"/>
          <w:color w:val="1B3A5C"/>
          <w:sz w:val="32"/>
        </w:rPr>
        <w:t>MONTHLY ADULT SAFEGUARDING MEETING</w:t>
      </w:r>
    </w:p>
    <w:p>
      <w:pPr>
        <w:spacing w:before="0" w:after="120"/>
        <w:jc w:val="left"/>
      </w:pPr>
      <w:r>
        <w:rPr>
          <w:rFonts w:ascii="Arial" w:hAnsi="Arial"/>
          <w:b w:val="0"/>
          <w:i/>
          <w:color w:val="666666"/>
          <w:sz w:val="20"/>
        </w:rPr>
        <w:t>Minutes template — to be completed at each monthly meeting</w:t>
      </w:r>
    </w:p>
    <w:p>
      <w:pPr>
        <w:shd w:fill="2E5F8A" w:val="clear"/>
        <w:spacing w:before="160" w:after="80"/>
      </w:pPr>
      <w:r>
        <w:rPr>
          <w:rFonts w:ascii="Arial" w:hAnsi="Arial"/>
          <w:b/>
          <w:i w:val="0"/>
          <w:color w:val="FFFFFF"/>
          <w:sz w:val="22"/>
        </w:rPr>
        <w:t>1. MEETING DETAILS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6624"/>
      </w:tblGrid>
      <w:tr>
        <w:tc>
          <w:tcPr>
            <w:tcW w:type="dxa" w:w="493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D5E8F0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sz w:val="20"/>
              </w:rPr>
              <w:t>Meeting date</w:t>
            </w:r>
          </w:p>
        </w:tc>
        <w:tc>
          <w:tcPr>
            <w:tcW w:type="dxa" w:w="493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D5E8F0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sz w:val="20"/>
              </w:rPr>
              <w:t>Chair</w:t>
            </w:r>
          </w:p>
        </w:tc>
        <w:tc>
          <w:tcPr>
            <w:tcW w:type="dxa" w:w="493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/>
                <w:color w:val="666666"/>
                <w:sz w:val="18"/>
              </w:rPr>
              <w:t>[Name], Safeguarding Lead</w:t>
            </w:r>
          </w:p>
        </w:tc>
      </w:tr>
      <w:tr>
        <w:tc>
          <w:tcPr>
            <w:tcW w:type="dxa" w:w="493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D5E8F0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sz w:val="20"/>
              </w:rPr>
              <w:t>Attendees</w:t>
            </w:r>
          </w:p>
        </w:tc>
        <w:tc>
          <w:tcPr>
            <w:tcW w:type="dxa" w:w="493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/>
                <w:color w:val="666666"/>
                <w:sz w:val="18"/>
              </w:rPr>
              <w:t>[Safeguarding Lead], [Safeguarding Administrator], [others as relevant]</w:t>
            </w:r>
          </w:p>
        </w:tc>
      </w:tr>
    </w:tbl>
    <w:p>
      <w:pPr>
        <w:shd w:fill="2E5F8A" w:val="clear"/>
        <w:spacing w:before="160" w:after="80"/>
      </w:pPr>
      <w:r>
        <w:rPr>
          <w:rFonts w:ascii="Arial" w:hAnsi="Arial"/>
          <w:b/>
          <w:i w:val="0"/>
          <w:color w:val="FFFFFF"/>
          <w:sz w:val="22"/>
        </w:rPr>
        <w:t>2. ACTIONS OUTSTANDING FROM PREVIOUS MEETING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608"/>
        <w:gridCol w:w="2016"/>
        <w:gridCol w:w="2160"/>
      </w:tblGrid>
      <w:tr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2E5F8A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Action</w:t>
            </w:r>
          </w:p>
        </w:tc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2E5F8A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2E5F8A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Status / update</w:t>
            </w:r>
          </w:p>
        </w:tc>
      </w:tr>
      <w:tr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</w:tr>
    </w:tbl>
    <w:p>
      <w:pPr>
        <w:shd w:fill="2E5F8A" w:val="clear"/>
        <w:spacing w:before="160" w:after="80"/>
      </w:pPr>
      <w:r>
        <w:rPr>
          <w:rFonts w:ascii="Arial" w:hAnsi="Arial"/>
          <w:b/>
          <w:i w:val="0"/>
          <w:color w:val="FFFFFF"/>
          <w:sz w:val="22"/>
        </w:rPr>
        <w:t>3. ADULT SAFEGUARDING REGISTER REVIEW</w:t>
      </w:r>
    </w:p>
    <w:p>
      <w:pPr>
        <w:spacing w:before="40" w:after="40"/>
      </w:pPr>
      <w:r>
        <w:rPr>
          <w:rFonts w:ascii="Arial" w:hAnsi="Arial"/>
          <w:b w:val="0"/>
          <w:i/>
          <w:color w:val="666666"/>
          <w:sz w:val="18"/>
        </w:rPr>
        <w:t>Review the Adult Safeguarding Register. Note new additions, removals, concerns and themes (including MCA / DOLS and domestic abuse cases coded onto the register), and any action. Includes review of recent referrals sent externally and coding currency.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2304"/>
        <w:gridCol w:w="1008"/>
        <w:gridCol w:w="1008"/>
        <w:gridCol w:w="2304"/>
        <w:gridCol w:w="2160"/>
      </w:tblGrid>
      <w:tr>
        <w:tc>
          <w:tcPr>
            <w:tcW w:type="dxa" w:w="197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2E5F8A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Register</w:t>
            </w:r>
          </w:p>
        </w:tc>
        <w:tc>
          <w:tcPr>
            <w:tcW w:type="dxa" w:w="197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2E5F8A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No. on register</w:t>
            </w:r>
          </w:p>
        </w:tc>
        <w:tc>
          <w:tcPr>
            <w:tcW w:type="dxa" w:w="197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2E5F8A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New / removed</w:t>
            </w:r>
          </w:p>
        </w:tc>
        <w:tc>
          <w:tcPr>
            <w:tcW w:type="dxa" w:w="197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2E5F8A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Concerns or themes</w:t>
            </w:r>
          </w:p>
        </w:tc>
        <w:tc>
          <w:tcPr>
            <w:tcW w:type="dxa" w:w="197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2E5F8A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Action</w:t>
            </w:r>
          </w:p>
        </w:tc>
      </w:tr>
      <w:tr>
        <w:tc>
          <w:tcPr>
            <w:tcW w:type="dxa" w:w="197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D5E8F0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sz w:val="18"/>
              </w:rPr>
              <w:t>Adult Safeguarding Register</w:t>
            </w:r>
          </w:p>
        </w:tc>
        <w:tc>
          <w:tcPr>
            <w:tcW w:type="dxa" w:w="197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197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197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197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</w:tr>
    </w:tbl>
    <w:p>
      <w:pPr>
        <w:shd w:fill="2E5F8A" w:val="clear"/>
        <w:spacing w:before="160" w:after="80"/>
      </w:pPr>
      <w:r>
        <w:rPr>
          <w:rFonts w:ascii="Arial" w:hAnsi="Arial"/>
          <w:b/>
          <w:i w:val="0"/>
          <w:color w:val="FFFFFF"/>
          <w:sz w:val="22"/>
        </w:rPr>
        <w:t>4. REVIEW OF SAFEGUARDING REPORTS SENT EXTERNALLY</w:t>
      </w:r>
    </w:p>
    <w:p>
      <w:pPr>
        <w:spacing w:before="40" w:after="40"/>
      </w:pPr>
      <w:r>
        <w:rPr>
          <w:rFonts w:ascii="Arial" w:hAnsi="Arial"/>
          <w:b w:val="0"/>
          <w:i/>
          <w:color w:val="666666"/>
          <w:sz w:val="18"/>
        </w:rPr>
        <w:t>Sample of reports sent to adult social services / other agencies since last meeting reviewed by the Safeguarding Lead.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6624"/>
      </w:tblGrid>
      <w:tr>
        <w:tc>
          <w:tcPr>
            <w:tcW w:type="dxa" w:w="493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D5E8F0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sz w:val="20"/>
              </w:rPr>
              <w:t>Number of reports reviewed</w:t>
            </w:r>
          </w:p>
        </w:tc>
        <w:tc>
          <w:tcPr>
            <w:tcW w:type="dxa" w:w="493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D5E8F0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sz w:val="20"/>
              </w:rPr>
              <w:t>Quality and timeliness</w:t>
            </w:r>
          </w:p>
        </w:tc>
        <w:tc>
          <w:tcPr>
            <w:tcW w:type="dxa" w:w="493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/>
                <w:color w:val="666666"/>
                <w:sz w:val="18"/>
              </w:rPr>
              <w:t>Y / N — concerns identified?</w:t>
            </w:r>
          </w:p>
        </w:tc>
      </w:tr>
      <w:tr>
        <w:tc>
          <w:tcPr>
            <w:tcW w:type="dxa" w:w="493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D5E8F0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sz w:val="20"/>
              </w:rPr>
              <w:t>Action</w:t>
            </w:r>
          </w:p>
        </w:tc>
        <w:tc>
          <w:tcPr>
            <w:tcW w:type="dxa" w:w="493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</w:tr>
    </w:tbl>
    <w:p>
      <w:pPr>
        <w:shd w:fill="2E5F8A" w:val="clear"/>
        <w:spacing w:before="160" w:after="80"/>
      </w:pPr>
      <w:r>
        <w:rPr>
          <w:rFonts w:ascii="Arial" w:hAnsi="Arial"/>
          <w:b/>
          <w:i w:val="0"/>
          <w:color w:val="FFFFFF"/>
          <w:sz w:val="22"/>
        </w:rPr>
        <w:t>5. AUDIT CYCLE REVIEW (where due)</w:t>
      </w:r>
    </w:p>
    <w:p>
      <w:pPr>
        <w:spacing w:before="40" w:after="40"/>
      </w:pPr>
      <w:r>
        <w:rPr>
          <w:rFonts w:ascii="Arial" w:hAnsi="Arial"/>
          <w:b w:val="0"/>
          <w:i/>
          <w:color w:val="666666"/>
          <w:sz w:val="18"/>
        </w:rPr>
        <w:t>Complete only in months when the tracker has just produced output. Otherwise mark "not due this cycle".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2592"/>
        <w:gridCol w:w="1728"/>
        <w:gridCol w:w="2448"/>
        <w:gridCol w:w="2016"/>
      </w:tblGrid>
      <w:tr>
        <w:tc>
          <w:tcPr>
            <w:tcW w:type="dxa" w:w="2466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2E5F8A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Audit</w:t>
            </w:r>
          </w:p>
        </w:tc>
        <w:tc>
          <w:tcPr>
            <w:tcW w:type="dxa" w:w="2466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2E5F8A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Cycle / due?</w:t>
            </w:r>
          </w:p>
        </w:tc>
        <w:tc>
          <w:tcPr>
            <w:tcW w:type="dxa" w:w="2466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2E5F8A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Headline findings / themes</w:t>
            </w:r>
          </w:p>
        </w:tc>
        <w:tc>
          <w:tcPr>
            <w:tcW w:type="dxa" w:w="2466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2E5F8A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Action</w:t>
            </w:r>
          </w:p>
        </w:tc>
      </w:tr>
      <w:tr>
        <w:tc>
          <w:tcPr>
            <w:tcW w:type="dxa" w:w="2466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D5E8F0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sz w:val="18"/>
              </w:rPr>
              <w:t>Frequent A&amp;E / UTC Attender — Adults at risk (six-monthly)</w:t>
            </w:r>
          </w:p>
        </w:tc>
        <w:tc>
          <w:tcPr>
            <w:tcW w:type="dxa" w:w="2466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2466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2466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</w:tr>
    </w:tbl>
    <w:p>
      <w:pPr>
        <w:shd w:fill="2E5F8A" w:val="clear"/>
        <w:spacing w:before="160" w:after="80"/>
      </w:pPr>
      <w:r>
        <w:rPr>
          <w:rFonts w:ascii="Arial" w:hAnsi="Arial"/>
          <w:b/>
          <w:i w:val="0"/>
          <w:color w:val="FFFFFF"/>
          <w:sz w:val="22"/>
        </w:rPr>
        <w:t>6. STAFF TRAINING STATUS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6624"/>
      </w:tblGrid>
      <w:tr>
        <w:tc>
          <w:tcPr>
            <w:tcW w:type="dxa" w:w="493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D5E8F0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sz w:val="20"/>
              </w:rPr>
              <w:t>All mandatory adult safeguarding training up to date? (adult safeguarding, MCA, Oliver McGowan, Prevent)</w:t>
            </w:r>
          </w:p>
        </w:tc>
        <w:tc>
          <w:tcPr>
            <w:tcW w:type="dxa" w:w="493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/>
                <w:color w:val="666666"/>
                <w:sz w:val="18"/>
              </w:rPr>
              <w:t>Y / N — note any individual concerns below</w:t>
            </w:r>
          </w:p>
        </w:tc>
      </w:tr>
      <w:tr>
        <w:tc>
          <w:tcPr>
            <w:tcW w:type="dxa" w:w="493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D5E8F0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sz w:val="20"/>
              </w:rPr>
              <w:t>Notes / individual concerns</w:t>
            </w:r>
          </w:p>
        </w:tc>
        <w:tc>
          <w:tcPr>
            <w:tcW w:type="dxa" w:w="493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</w:tr>
    </w:tbl>
    <w:p>
      <w:pPr>
        <w:shd w:fill="2E5F8A" w:val="clear"/>
        <w:spacing w:before="160" w:after="80"/>
      </w:pPr>
      <w:r>
        <w:rPr>
          <w:rFonts w:ascii="Arial" w:hAnsi="Arial"/>
          <w:b/>
          <w:i w:val="0"/>
          <w:color w:val="FFFFFF"/>
          <w:sz w:val="22"/>
        </w:rPr>
        <w:t>7. MULTI-AGENCY ENGAGEMENT</w:t>
      </w:r>
    </w:p>
    <w:p>
      <w:pPr>
        <w:spacing w:before="40" w:after="40"/>
      </w:pPr>
      <w:r>
        <w:rPr>
          <w:rFonts w:ascii="Arial" w:hAnsi="Arial"/>
          <w:b w:val="0"/>
          <w:i/>
          <w:color w:val="666666"/>
          <w:sz w:val="18"/>
        </w:rPr>
        <w:t>Note any contact with adult MASH, community mental health teams, crisis teams, substance misuse services, IDVAs / DV advocates, adult social care, learning disability services, memory clinic / dementia services, or hospital safeguarding teams. Mark "no contact this month" if applicable.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8784"/>
      </w:tblGrid>
      <w:tr>
        <w:tc>
          <w:tcPr>
            <w:tcW w:type="dxa" w:w="9866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  <w:p>
            <w:pPr>
              <w:spacing w:before="0" w:after="0"/>
            </w:pPr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  <w:p>
            <w:pPr>
              <w:spacing w:before="0" w:after="0"/>
            </w:pPr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</w:tr>
    </w:tbl>
    <w:p>
      <w:pPr>
        <w:shd w:fill="2E5F8A" w:val="clear"/>
        <w:spacing w:before="160" w:after="80"/>
      </w:pPr>
      <w:r>
        <w:rPr>
          <w:rFonts w:ascii="Arial" w:hAnsi="Arial"/>
          <w:b/>
          <w:i w:val="0"/>
          <w:color w:val="FFFFFF"/>
          <w:sz w:val="22"/>
        </w:rPr>
        <w:t>8. CASES DISCUSSED, THEMES AND LEARNING</w:t>
      </w:r>
    </w:p>
    <w:p>
      <w:pPr>
        <w:spacing w:before="40" w:after="40"/>
      </w:pPr>
      <w:r>
        <w:rPr>
          <w:rFonts w:ascii="Arial" w:hAnsi="Arial"/>
          <w:b w:val="0"/>
          <w:i/>
          <w:color w:val="666666"/>
          <w:sz w:val="18"/>
        </w:rPr>
        <w:t>Use anonymised identifiers (Patient A, B, etc.) within the meeting record. Capture decisions made, learning points and any escalations.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8784"/>
      </w:tblGrid>
      <w:tr>
        <w:tc>
          <w:tcPr>
            <w:tcW w:type="dxa" w:w="9866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  <w:p>
            <w:pPr>
              <w:spacing w:before="0" w:after="0"/>
            </w:pPr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  <w:p>
            <w:pPr>
              <w:spacing w:before="0" w:after="0"/>
            </w:pPr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  <w:p>
            <w:pPr>
              <w:spacing w:before="0" w:after="0"/>
            </w:pPr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</w:tr>
    </w:tbl>
    <w:p>
      <w:pPr>
        <w:shd w:fill="2E5F8A" w:val="clear"/>
        <w:spacing w:before="160" w:after="80"/>
      </w:pPr>
      <w:r>
        <w:rPr>
          <w:rFonts w:ascii="Arial" w:hAnsi="Arial"/>
          <w:b/>
          <w:i w:val="0"/>
          <w:color w:val="FFFFFF"/>
          <w:sz w:val="22"/>
        </w:rPr>
        <w:t>9. ACTIONS LOG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608"/>
        <w:gridCol w:w="2016"/>
        <w:gridCol w:w="2160"/>
      </w:tblGrid>
      <w:tr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2E5F8A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Action</w:t>
            </w:r>
          </w:p>
        </w:tc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2E5F8A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2E5F8A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Target date</w:t>
            </w:r>
          </w:p>
        </w:tc>
      </w:tr>
      <w:tr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</w:tr>
      <w:tr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</w:tr>
    </w:tbl>
    <w:p>
      <w:pPr>
        <w:shd w:fill="2E5F8A" w:val="clear"/>
        <w:spacing w:before="160" w:after="80"/>
      </w:pPr>
      <w:r>
        <w:rPr>
          <w:rFonts w:ascii="Arial" w:hAnsi="Arial"/>
          <w:b/>
          <w:i w:val="0"/>
          <w:color w:val="FFFFFF"/>
          <w:sz w:val="22"/>
        </w:rPr>
        <w:t>10. DATE OF NEXT MEETING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2160"/>
        <w:gridCol w:w="6624"/>
      </w:tblGrid>
      <w:tr>
        <w:tc>
          <w:tcPr>
            <w:tcW w:type="dxa" w:w="493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  <w:shd w:fill="D5E8F0" w:val="clear"/>
          </w:tcPr>
          <w:p>
            <w:pPr>
              <w:spacing w:before="0" w:after="0"/>
            </w:pPr>
            <w:r/>
            <w:r>
              <w:rPr>
                <w:rFonts w:ascii="Arial" w:hAnsi="Arial"/>
                <w:b/>
                <w:i w:val="0"/>
                <w:sz w:val="20"/>
              </w:rPr>
              <w:t>Next meeting date</w:t>
            </w:r>
          </w:p>
        </w:tc>
        <w:tc>
          <w:tcPr>
            <w:tcW w:type="dxa" w:w="4933"/>
            <w:tcBorders>
              <w:top w:val="single" w:sz="4" w:color="BBBBBB"/>
              <w:left w:val="single" w:sz="4" w:color="BBBBBB"/>
              <w:bottom w:val="single" w:sz="4" w:color="BBBBBB"/>
              <w:right w:val="single" w:sz="4" w:color="BBBBBB"/>
            </w:tcBorders>
          </w:tcPr>
          <w:p>
            <w:pPr>
              <w:spacing w:before="0" w:after="0"/>
            </w:pPr>
            <w:r/>
            <w:r>
              <w:rPr>
                <w:rFonts w:ascii="Arial" w:hAnsi="Arial"/>
                <w:b w:val="0"/>
                <w:i w:val="0"/>
                <w:sz w:val="20"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1" w:color="2E5F8A"/>
      </w:pBdr>
      <w:tabs>
        <w:tab w:pos="9216" w:val="right"/>
      </w:tabs>
      <w:spacing w:before="40"/>
    </w:pPr>
    <w:r>
      <w:rPr>
        <w:rFonts w:ascii="Arial" w:hAnsi="Arial"/>
        <w:b w:val="0"/>
        <w:i w:val="0"/>
        <w:color w:val="666666"/>
        <w:sz w:val="16"/>
      </w:rPr>
      <w:t>[Practice name] | Practice code [XXXXX]</w:t>
    </w:r>
    <w:r>
      <w:tab/>
    </w:r>
    <w:r>
      <w:rPr>
        <w:rFonts w:ascii="Arial" w:hAnsi="Arial"/>
        <w:b w:val="0"/>
        <w:i w:val="0"/>
        <w:color w:val="666666"/>
        <w:sz w:val="16"/>
      </w:rPr>
      <w:t xml:space="preserve">v1.0 | Page </w:t>
    </w:r>
    <w:r>
      <w:rPr>
        <w:rFonts w:ascii="Arial" w:hAnsi="Arial"/>
        <w:color w:val="666666"/>
        <w:sz w:val="16"/>
      </w:rPr>
      <w:fldChar w:fldCharType="begin"/>
      <w:instrText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2E5F8A"/>
      </w:pBdr>
      <w:spacing w:after="40"/>
    </w:pPr>
    <w:r/>
    <w:r>
      <w:t xml:space="preserve">   </w:t>
    </w:r>
    <w:r>
      <w:rPr>
        <w:rFonts w:ascii="Arial" w:hAnsi="Arial"/>
        <w:b w:val="0"/>
        <w:i w:val="0"/>
        <w:color w:val="000000"/>
        <w:sz w:val="20"/>
      </w:rPr>
      <w:t>Monthly Adult Safeguarding Meeting — Minutes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6" Type="http://schemas.openxmlformats.org/officeDocument/2006/relationships/webSettings" Target="webSettings.xml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D0BDDED680624394F9A9EA94C6770B" ma:contentTypeVersion="21" ma:contentTypeDescription="Create a new document." ma:contentTypeScope="" ma:versionID="ae8c1f2e12bf8c52f19d553bf3e34c84">
  <xsd:schema xmlns:xsd="http://www.w3.org/2001/XMLSchema" xmlns:xs="http://www.w3.org/2001/XMLSchema" xmlns:p="http://schemas.microsoft.com/office/2006/metadata/properties" xmlns:ns2="906f4b50-9439-4385-aa1d-b04a05b74af0" xmlns:ns3="e4f78451-638c-45ee-adad-916a7234816e" xmlns:ns4="250e45f9-ddcb-4a55-a017-0e64c5b64fe9" targetNamespace="http://schemas.microsoft.com/office/2006/metadata/properties" ma:root="true" ma:fieldsID="19987b0a3f2d716816c4a9270a829cef" ns2:_="" ns3:_="" ns4:_="">
    <xsd:import namespace="906f4b50-9439-4385-aa1d-b04a05b74af0"/>
    <xsd:import namespace="e4f78451-638c-45ee-adad-916a7234816e"/>
    <xsd:import namespace="250e45f9-ddcb-4a55-a017-0e64c5b64fe9"/>
    <xsd:element name="properties">
      <xsd:complexType>
        <xsd:sequence>
          <xsd:element name="documentManagement">
            <xsd:complexType>
              <xsd:all>
                <xsd:element ref="ns2:Business_x0020_Document_x0020_Category" minOccurs="0"/>
                <xsd:element ref="ns2:MediaServiceMetadata" minOccurs="0"/>
                <xsd:element ref="ns2:MediaServiceFastMetadata" minOccurs="0"/>
                <xsd:element ref="ns2:Policies_x0020_for_x0020_Acknowledgement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6f4b50-9439-4385-aa1d-b04a05b74af0" elementFormDefault="qualified">
    <xsd:import namespace="http://schemas.microsoft.com/office/2006/documentManagement/types"/>
    <xsd:import namespace="http://schemas.microsoft.com/office/infopath/2007/PartnerControls"/>
    <xsd:element name="Business_x0020_Document_x0020_Category" ma:index="8" nillable="true" ma:displayName="Business Document Category" ma:indexed="true" ma:internalName="Business_x0020_Document_x0020_Category">
      <xsd:simpleType>
        <xsd:restriction base="dms:Choice">
          <xsd:enumeration value="Policies and Procedures"/>
          <xsd:enumeration value="Guides"/>
          <xsd:enumeration value="Forms and Templates"/>
          <xsd:enumeration value="CEPN"/>
          <xsd:enumeration value="Admin"/>
          <xsd:enumeration value="Business Structure and Legal"/>
          <xsd:enumeration value="Services/Projects"/>
          <xsd:enumeration value="CCG"/>
          <xsd:enumeration value="Clinical Governance"/>
          <xsd:enumeration value="Communications"/>
          <xsd:enumeration value="Corporate"/>
          <xsd:enumeration value="CQC"/>
          <xsd:enumeration value="IT/IG/GDPR"/>
          <xsd:enumeration value="HR"/>
          <xsd:enumeration value="Facilities"/>
          <xsd:enumeration value="Legal"/>
          <xsd:enumeration value="NHS111"/>
          <xsd:enumeration value="Operations"/>
          <xsd:enumeration value="Strategy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Policies_x0020_for_x0020_Acknowledgement" ma:index="11" nillable="true" ma:displayName="Policies for Acknowledgement" ma:default="0" ma:indexed="true" ma:internalName="Policies_x0020_for_x0020_Acknowledgement">
      <xsd:simpleType>
        <xsd:restriction base="dms:Boolea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8a96389a-96fe-481b-98ba-dadf302f89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78451-638c-45ee-adad-916a723481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0e45f9-ddcb-4a55-a017-0e64c5b64fe9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35DF8A28-BFD6-4B64-9933-A46401DFE2D1}" ma:internalName="TaxCatchAll" ma:showField="CatchAllData" ma:web="{7abea521-6ab5-4285-a9f1-e65c5b12b8ff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0e45f9-ddcb-4a55-a017-0e64c5b64fe9" xsi:nil="true"/>
    <Policies_x0020_for_x0020_Acknowledgement xmlns="906f4b50-9439-4385-aa1d-b04a05b74af0">false</Policies_x0020_for_x0020_Acknowledgement>
    <Business_x0020_Document_x0020_Category xmlns="906f4b50-9439-4385-aa1d-b04a05b74af0" xsi:nil="true"/>
    <lcf76f155ced4ddcb4097134ff3c332f xmlns="906f4b50-9439-4385-aa1d-b04a05b74af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B27C3D-DB59-4940-A2BF-05CCD5C4DF41}"/>
</file>

<file path=customXml/itemProps3.xml><?xml version="1.0" encoding="utf-8"?>
<ds:datastoreItem xmlns:ds="http://schemas.openxmlformats.org/officeDocument/2006/customXml" ds:itemID="{FA7FB9B1-0D86-4B0C-B8ED-305F62B3416D}"/>
</file>

<file path=customXml/itemProps4.xml><?xml version="1.0" encoding="utf-8"?>
<ds:datastoreItem xmlns:ds="http://schemas.openxmlformats.org/officeDocument/2006/customXml" ds:itemID="{A1E7939F-9B12-4CF4-B3B3-AD5C8232956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0x01010090D0BDDED680624394F9A9EA94C6770B</vt:lpwstr>
  </property>
</Properties>
</file>